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the relationship shown between the wolf and elk  populations.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3448050" cy="4638002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6380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3295650</wp:posOffset>
            </wp:positionH>
            <wp:positionV relativeFrom="paragraph">
              <wp:posOffset>0</wp:posOffset>
            </wp:positionV>
            <wp:extent cx="3448050" cy="4636694"/>
            <wp:effectExtent b="0" l="0" r="0" t="0"/>
            <wp:wrapSquare wrapText="bothSides" distB="114300" distT="114300" distL="114300" distR="11430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6366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57150" distT="57150" distL="57150" distR="57150" hidden="0" layoutInCell="0" locked="0" relativeHeight="0" simplePos="0">
            <wp:simplePos x="0" y="0"/>
            <wp:positionH relativeFrom="margin">
              <wp:posOffset>-133349</wp:posOffset>
            </wp:positionH>
            <wp:positionV relativeFrom="paragraph">
              <wp:posOffset>4695825</wp:posOffset>
            </wp:positionV>
            <wp:extent cx="3552825" cy="4362450"/>
            <wp:effectExtent b="0" l="0" r="0" t="0"/>
            <wp:wrapSquare wrapText="bothSides" distB="57150" distT="57150" distL="57150" distR="5715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 b="0" l="0" r="0" t="2345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436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 the elk decline ONLY caused by wolves? Explain why or why not.</w:t>
        <w:br w:type="textWrapping"/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we graph the wolves and the elk populations separately? Is this always the case between a predator and prey population?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720" w:top="720" w:left="720" w:right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28"/>
        <w:szCs w:val="28"/>
        <w:rtl w:val="0"/>
      </w:rPr>
      <w:t xml:space="preserve">Graphing: The Wolves of Yellowstone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image" Target="media/image05.png"/><Relationship Id="rId8" Type="http://schemas.openxmlformats.org/officeDocument/2006/relationships/header" Target="header1.xml"/></Relationships>
</file>